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60" w:rsidRPr="00A7500B" w:rsidRDefault="001B5FFA" w:rsidP="00A7500B">
      <w:pPr>
        <w:spacing w:after="12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A7500B">
        <w:rPr>
          <w:rFonts w:asciiTheme="minorHAnsi" w:hAnsiTheme="minorHAnsi" w:cstheme="minorHAnsi"/>
          <w:b/>
          <w:sz w:val="22"/>
          <w:szCs w:val="20"/>
        </w:rPr>
        <w:t>P</w:t>
      </w:r>
      <w:r w:rsidR="008928D0" w:rsidRPr="00A7500B">
        <w:rPr>
          <w:rFonts w:asciiTheme="minorHAnsi" w:hAnsiTheme="minorHAnsi" w:cstheme="minorHAnsi"/>
          <w:b/>
          <w:sz w:val="22"/>
          <w:szCs w:val="20"/>
        </w:rPr>
        <w:t>LANNING WORKSHOP ON “</w:t>
      </w:r>
      <w:r w:rsidR="009C12D5" w:rsidRPr="00A7500B">
        <w:rPr>
          <w:rFonts w:asciiTheme="minorHAnsi" w:hAnsiTheme="minorHAnsi" w:cstheme="minorHAnsi"/>
          <w:b/>
          <w:sz w:val="22"/>
          <w:szCs w:val="20"/>
        </w:rPr>
        <w:t>UNIVERSITY AND SOCIETY</w:t>
      </w:r>
      <w:r w:rsidR="008928D0" w:rsidRPr="00A7500B">
        <w:rPr>
          <w:rFonts w:asciiTheme="minorHAnsi" w:hAnsiTheme="minorHAnsi" w:cstheme="minorHAnsi"/>
          <w:b/>
          <w:sz w:val="22"/>
          <w:szCs w:val="20"/>
        </w:rPr>
        <w:t xml:space="preserve">: </w:t>
      </w:r>
      <w:r w:rsidRPr="00A7500B">
        <w:rPr>
          <w:rFonts w:asciiTheme="minorHAnsi" w:hAnsiTheme="minorHAnsi" w:cstheme="minorHAnsi"/>
          <w:b/>
          <w:sz w:val="22"/>
          <w:szCs w:val="20"/>
        </w:rPr>
        <w:t>DISRUPTION, DISCOURSE AND NEW DIRECTIONS”</w:t>
      </w:r>
    </w:p>
    <w:p w:rsidR="00901199" w:rsidRDefault="00901199" w:rsidP="00A7500B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Venue: Library, Manor House, STIAS Wallenberg Research Centre</w:t>
      </w:r>
      <w:r w:rsidR="00E04402">
        <w:rPr>
          <w:rFonts w:asciiTheme="minorHAnsi" w:hAnsiTheme="minorHAnsi" w:cstheme="minorHAnsi"/>
          <w:b/>
          <w:sz w:val="20"/>
          <w:szCs w:val="20"/>
        </w:rPr>
        <w:t>, 10</w:t>
      </w:r>
      <w:r w:rsidR="00A7500B">
        <w:rPr>
          <w:rFonts w:asciiTheme="minorHAnsi" w:hAnsiTheme="minorHAnsi" w:cstheme="minorHAnsi"/>
          <w:b/>
          <w:sz w:val="20"/>
          <w:szCs w:val="20"/>
        </w:rPr>
        <w:t xml:space="preserve"> Marais Street, Stellenbosch, </w:t>
      </w:r>
      <w:r>
        <w:rPr>
          <w:rFonts w:asciiTheme="minorHAnsi" w:hAnsiTheme="minorHAnsi" w:cstheme="minorHAnsi"/>
          <w:b/>
          <w:sz w:val="20"/>
          <w:szCs w:val="20"/>
        </w:rPr>
        <w:t>29 and 30 January 2018</w:t>
      </w:r>
    </w:p>
    <w:p w:rsidR="008024A1" w:rsidRPr="00A7500B" w:rsidRDefault="00A7500B" w:rsidP="00617C26">
      <w:pPr>
        <w:spacing w:after="120"/>
        <w:rPr>
          <w:rFonts w:asciiTheme="minorHAnsi" w:hAnsiTheme="minorHAnsi" w:cs="Arial"/>
          <w:b/>
          <w:sz w:val="20"/>
          <w:szCs w:val="20"/>
          <w:lang w:eastAsia="sv-SE"/>
        </w:rPr>
      </w:pPr>
      <w:r>
        <w:rPr>
          <w:rFonts w:asciiTheme="minorHAnsi" w:hAnsiTheme="minorHAnsi" w:cs="Arial"/>
          <w:b/>
          <w:sz w:val="20"/>
          <w:szCs w:val="20"/>
          <w:u w:val="single"/>
          <w:lang w:eastAsia="sv-SE"/>
        </w:rPr>
        <w:t>Theme</w:t>
      </w:r>
      <w:r w:rsidR="00617C26">
        <w:rPr>
          <w:rFonts w:asciiTheme="minorHAnsi" w:hAnsiTheme="minorHAnsi" w:cs="Arial"/>
          <w:b/>
          <w:sz w:val="20"/>
          <w:szCs w:val="20"/>
          <w:lang w:eastAsia="sv-SE"/>
        </w:rPr>
        <w:t>:</w:t>
      </w:r>
      <w:r>
        <w:rPr>
          <w:rFonts w:asciiTheme="minorHAnsi" w:hAnsiTheme="minorHAnsi" w:cs="Arial"/>
          <w:b/>
          <w:sz w:val="20"/>
          <w:szCs w:val="20"/>
          <w:lang w:eastAsia="sv-SE"/>
        </w:rPr>
        <w:t xml:space="preserve"> </w:t>
      </w:r>
      <w:r w:rsidR="002B17C7" w:rsidRPr="009C12D5">
        <w:rPr>
          <w:rFonts w:asciiTheme="minorHAnsi" w:hAnsiTheme="minorHAnsi" w:cs="Arial"/>
          <w:sz w:val="20"/>
          <w:szCs w:val="20"/>
          <w:lang w:eastAsia="sv-SE"/>
        </w:rPr>
        <w:t>T</w:t>
      </w:r>
      <w:r w:rsidR="00FE7D60" w:rsidRPr="009C12D5">
        <w:rPr>
          <w:rFonts w:asciiTheme="minorHAnsi" w:hAnsiTheme="minorHAnsi" w:cs="Arial"/>
          <w:sz w:val="20"/>
          <w:szCs w:val="20"/>
          <w:lang w:eastAsia="sv-SE"/>
        </w:rPr>
        <w:t>he Stellenbosch Institute for Advanced Study (STIAS)</w:t>
      </w:r>
      <w:r w:rsidR="002B17C7" w:rsidRPr="009C12D5">
        <w:rPr>
          <w:rFonts w:asciiTheme="minorHAnsi" w:hAnsiTheme="minorHAnsi" w:cs="Arial"/>
          <w:sz w:val="20"/>
          <w:szCs w:val="20"/>
          <w:lang w:eastAsia="sv-SE"/>
        </w:rPr>
        <w:t xml:space="preserve"> recently launched </w:t>
      </w:r>
      <w:r w:rsidR="001B5FFA">
        <w:rPr>
          <w:rFonts w:asciiTheme="minorHAnsi" w:hAnsiTheme="minorHAnsi" w:cs="Arial"/>
          <w:sz w:val="20"/>
          <w:szCs w:val="20"/>
          <w:lang w:eastAsia="sv-SE"/>
        </w:rPr>
        <w:t xml:space="preserve">a </w:t>
      </w:r>
      <w:r w:rsidR="002B17C7" w:rsidRPr="009C12D5">
        <w:rPr>
          <w:rFonts w:asciiTheme="minorHAnsi" w:hAnsiTheme="minorHAnsi" w:cs="Arial"/>
          <w:sz w:val="20"/>
          <w:szCs w:val="20"/>
          <w:lang w:eastAsia="sv-SE"/>
        </w:rPr>
        <w:t xml:space="preserve">long-term research theme </w:t>
      </w:r>
      <w:r w:rsidR="002B17C7" w:rsidRPr="009C12D5">
        <w:rPr>
          <w:rFonts w:asciiTheme="minorHAnsi" w:hAnsiTheme="minorHAnsi" w:cs="Arial"/>
          <w:b/>
          <w:sz w:val="20"/>
          <w:szCs w:val="20"/>
          <w:lang w:eastAsia="sv-SE"/>
        </w:rPr>
        <w:t>“University and Society: Disruption, Discourse and New Directions”</w:t>
      </w:r>
      <w:r w:rsidR="001B5FFA">
        <w:rPr>
          <w:rFonts w:asciiTheme="minorHAnsi" w:hAnsiTheme="minorHAnsi" w:cs="Arial"/>
          <w:b/>
          <w:sz w:val="20"/>
          <w:szCs w:val="20"/>
          <w:lang w:eastAsia="sv-SE"/>
        </w:rPr>
        <w:t>.</w:t>
      </w:r>
      <w:r w:rsidR="002B17C7" w:rsidRPr="009C12D5">
        <w:rPr>
          <w:rFonts w:asciiTheme="minorHAnsi" w:hAnsiTheme="minorHAnsi" w:cs="Arial"/>
          <w:sz w:val="20"/>
          <w:szCs w:val="20"/>
          <w:lang w:eastAsia="sv-SE"/>
        </w:rPr>
        <w:t xml:space="preserve"> </w:t>
      </w:r>
      <w:r w:rsidR="00206E06" w:rsidRPr="009C12D5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The </w:t>
      </w:r>
      <w:r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theme</w:t>
      </w:r>
      <w:r w:rsidR="00206E06" w:rsidRPr="009C12D5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focuses on four areas of enquiry, </w:t>
      </w:r>
      <w:r w:rsidR="001B5FFA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viz. </w:t>
      </w:r>
    </w:p>
    <w:p w:rsidR="008024A1" w:rsidRPr="008024A1" w:rsidRDefault="008024A1" w:rsidP="008024A1">
      <w:pPr>
        <w:pStyle w:val="ListParagraph"/>
        <w:numPr>
          <w:ilvl w:val="0"/>
          <w:numId w:val="5"/>
        </w:numPr>
        <w:spacing w:after="200"/>
        <w:rPr>
          <w:rFonts w:asciiTheme="minorHAnsi" w:hAnsiTheme="minorHAnsi"/>
          <w:bCs/>
          <w:i/>
          <w:iCs/>
          <w:color w:val="000000"/>
          <w:sz w:val="20"/>
          <w:szCs w:val="20"/>
          <w:shd w:val="clear" w:color="auto" w:fill="FFFFFF"/>
        </w:rPr>
      </w:pPr>
      <w:r w:rsidRPr="008024A1">
        <w:rPr>
          <w:rFonts w:asciiTheme="minorHAnsi" w:hAnsiTheme="minorHAnsi"/>
          <w:bCs/>
          <w:i/>
          <w:iCs/>
          <w:color w:val="000000"/>
          <w:sz w:val="20"/>
          <w:szCs w:val="20"/>
          <w:shd w:val="clear" w:color="auto" w:fill="FFFFFF"/>
        </w:rPr>
        <w:t>Understanding the colonial legacies and post-colonial realities of the university</w:t>
      </w:r>
    </w:p>
    <w:p w:rsidR="008024A1" w:rsidRPr="008024A1" w:rsidRDefault="008024A1" w:rsidP="008024A1">
      <w:pPr>
        <w:pStyle w:val="ListParagraph"/>
        <w:numPr>
          <w:ilvl w:val="0"/>
          <w:numId w:val="5"/>
        </w:numPr>
        <w:spacing w:after="200"/>
        <w:rPr>
          <w:rFonts w:asciiTheme="minorHAnsi" w:hAnsiTheme="minorHAnsi"/>
          <w:bCs/>
          <w:i/>
          <w:iCs/>
          <w:color w:val="000000"/>
          <w:sz w:val="20"/>
          <w:szCs w:val="20"/>
          <w:shd w:val="clear" w:color="auto" w:fill="FFFFFF"/>
        </w:rPr>
      </w:pPr>
      <w:r w:rsidRPr="008024A1">
        <w:rPr>
          <w:rFonts w:asciiTheme="minorHAnsi" w:hAnsiTheme="minorHAnsi"/>
          <w:bCs/>
          <w:i/>
          <w:iCs/>
          <w:color w:val="000000"/>
          <w:sz w:val="20"/>
          <w:szCs w:val="20"/>
          <w:shd w:val="clear" w:color="auto" w:fill="FFFFFF"/>
        </w:rPr>
        <w:t>The entanglements of knowledge traditions and transitions in the university</w:t>
      </w:r>
    </w:p>
    <w:p w:rsidR="008024A1" w:rsidRPr="008024A1" w:rsidRDefault="008024A1" w:rsidP="008024A1">
      <w:pPr>
        <w:pStyle w:val="ListParagraph"/>
        <w:numPr>
          <w:ilvl w:val="0"/>
          <w:numId w:val="5"/>
        </w:numPr>
        <w:spacing w:after="200"/>
        <w:rPr>
          <w:rFonts w:asciiTheme="minorHAnsi" w:hAnsiTheme="minorHAnsi"/>
          <w:bCs/>
          <w:i/>
          <w:iCs/>
          <w:color w:val="000000"/>
          <w:sz w:val="20"/>
          <w:szCs w:val="20"/>
          <w:shd w:val="clear" w:color="auto" w:fill="FFFFFF"/>
        </w:rPr>
      </w:pPr>
      <w:r w:rsidRPr="008024A1">
        <w:rPr>
          <w:rFonts w:asciiTheme="minorHAnsi" w:hAnsiTheme="minorHAnsi"/>
          <w:bCs/>
          <w:i/>
          <w:iCs/>
          <w:color w:val="000000"/>
          <w:sz w:val="20"/>
          <w:szCs w:val="20"/>
          <w:shd w:val="clear" w:color="auto" w:fill="FFFFFF"/>
        </w:rPr>
        <w:t>Understanding the contemporary university</w:t>
      </w:r>
    </w:p>
    <w:p w:rsidR="008024A1" w:rsidRPr="008024A1" w:rsidRDefault="008024A1" w:rsidP="00617C26">
      <w:pPr>
        <w:pStyle w:val="ListParagraph"/>
        <w:numPr>
          <w:ilvl w:val="0"/>
          <w:numId w:val="5"/>
        </w:numPr>
        <w:spacing w:after="120"/>
        <w:rPr>
          <w:rFonts w:asciiTheme="minorHAnsi" w:hAnsiTheme="minorHAnsi"/>
          <w:bCs/>
          <w:i/>
          <w:iCs/>
          <w:color w:val="000000"/>
          <w:sz w:val="20"/>
          <w:szCs w:val="20"/>
          <w:shd w:val="clear" w:color="auto" w:fill="FFFFFF"/>
        </w:rPr>
      </w:pPr>
      <w:r w:rsidRPr="008024A1">
        <w:rPr>
          <w:rFonts w:asciiTheme="minorHAnsi" w:hAnsiTheme="minorHAnsi"/>
          <w:bCs/>
          <w:i/>
          <w:iCs/>
          <w:color w:val="000000"/>
          <w:sz w:val="20"/>
          <w:szCs w:val="20"/>
          <w:shd w:val="clear" w:color="auto" w:fill="FFFFFF"/>
        </w:rPr>
        <w:t>The university of the future</w:t>
      </w:r>
    </w:p>
    <w:p w:rsidR="003C2AEF" w:rsidRDefault="00F712A7" w:rsidP="003C2AEF">
      <w:pPr>
        <w:spacing w:after="120"/>
        <w:ind w:firstLine="720"/>
        <w:rPr>
          <w:rFonts w:asciiTheme="minorHAnsi" w:hAnsiTheme="minorHAnsi" w:cs="Arial"/>
          <w:sz w:val="20"/>
          <w:szCs w:val="20"/>
          <w:lang w:eastAsia="sv-SE"/>
        </w:rPr>
      </w:pPr>
      <w:r w:rsidRPr="009C12D5">
        <w:rPr>
          <w:rFonts w:asciiTheme="minorHAnsi" w:hAnsiTheme="minorHAnsi" w:cs="Arial"/>
          <w:sz w:val="20"/>
          <w:szCs w:val="20"/>
          <w:lang w:eastAsia="sv-SE"/>
        </w:rPr>
        <w:t>(</w:t>
      </w:r>
      <w:proofErr w:type="gramStart"/>
      <w:r w:rsidR="00F56539">
        <w:rPr>
          <w:rFonts w:asciiTheme="minorHAnsi" w:hAnsiTheme="minorHAnsi" w:cs="Arial"/>
          <w:sz w:val="20"/>
          <w:szCs w:val="20"/>
          <w:lang w:eastAsia="sv-SE"/>
        </w:rPr>
        <w:t>for</w:t>
      </w:r>
      <w:proofErr w:type="gramEnd"/>
      <w:r w:rsidR="00A7500B">
        <w:rPr>
          <w:rFonts w:asciiTheme="minorHAnsi" w:hAnsiTheme="minorHAnsi" w:cs="Arial"/>
          <w:sz w:val="20"/>
          <w:szCs w:val="20"/>
          <w:lang w:eastAsia="sv-SE"/>
        </w:rPr>
        <w:t xml:space="preserve"> more details, </w:t>
      </w:r>
      <w:r w:rsidRPr="009C12D5">
        <w:rPr>
          <w:rFonts w:asciiTheme="minorHAnsi" w:hAnsiTheme="minorHAnsi" w:cs="Arial"/>
          <w:sz w:val="20"/>
          <w:szCs w:val="20"/>
          <w:lang w:eastAsia="sv-SE"/>
        </w:rPr>
        <w:t xml:space="preserve">see </w:t>
      </w:r>
      <w:hyperlink r:id="rId11" w:history="1">
        <w:r w:rsidRPr="009C12D5">
          <w:rPr>
            <w:rStyle w:val="Hyperlink"/>
            <w:rFonts w:asciiTheme="minorHAnsi" w:hAnsiTheme="minorHAnsi" w:cs="Arial"/>
            <w:sz w:val="20"/>
            <w:szCs w:val="20"/>
            <w:lang w:eastAsia="sv-SE"/>
          </w:rPr>
          <w:t>http://stias.ac.za/research/themes/university-and-society/</w:t>
        </w:r>
      </w:hyperlink>
      <w:r w:rsidRPr="009C12D5">
        <w:rPr>
          <w:rFonts w:asciiTheme="minorHAnsi" w:hAnsiTheme="minorHAnsi" w:cs="Arial"/>
          <w:sz w:val="20"/>
          <w:szCs w:val="20"/>
          <w:lang w:eastAsia="sv-SE"/>
        </w:rPr>
        <w:t xml:space="preserve">). </w:t>
      </w:r>
    </w:p>
    <w:p w:rsidR="003C2AEF" w:rsidRPr="009C12D5" w:rsidRDefault="003C2AEF" w:rsidP="003C2AEF">
      <w:pPr>
        <w:spacing w:after="120"/>
        <w:rPr>
          <w:rFonts w:asciiTheme="minorHAnsi" w:hAnsiTheme="minorHAnsi" w:cs="Arial"/>
          <w:sz w:val="20"/>
          <w:szCs w:val="20"/>
          <w:lang w:eastAsia="sv-SE"/>
        </w:rPr>
      </w:pPr>
      <w:r>
        <w:rPr>
          <w:rFonts w:asciiTheme="minorHAnsi" w:hAnsiTheme="minorHAnsi" w:cs="Arial"/>
          <w:sz w:val="20"/>
          <w:szCs w:val="20"/>
          <w:lang w:eastAsia="sv-SE"/>
        </w:rPr>
        <w:t>---------------------</w:t>
      </w:r>
    </w:p>
    <w:p w:rsidR="00F56539" w:rsidRDefault="00943EFF" w:rsidP="00617C26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72625D">
        <w:rPr>
          <w:rFonts w:asciiTheme="minorHAnsi" w:hAnsiTheme="minorHAnsi" w:cs="Arial"/>
          <w:b/>
          <w:sz w:val="20"/>
          <w:szCs w:val="20"/>
          <w:u w:val="single"/>
          <w:lang w:val="en-ZA" w:eastAsia="sv-SE"/>
        </w:rPr>
        <w:t xml:space="preserve">Day </w:t>
      </w:r>
      <w:r w:rsidR="009C12D5" w:rsidRPr="0072625D">
        <w:rPr>
          <w:rFonts w:asciiTheme="minorHAnsi" w:hAnsiTheme="minorHAnsi" w:cs="Arial"/>
          <w:b/>
          <w:sz w:val="20"/>
          <w:szCs w:val="20"/>
          <w:u w:val="single"/>
          <w:lang w:val="en-ZA" w:eastAsia="sv-SE"/>
        </w:rPr>
        <w:t>One</w:t>
      </w:r>
      <w:r w:rsidR="009C12D5"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 </w:t>
      </w:r>
      <w:r w:rsidR="00F56539">
        <w:rPr>
          <w:rFonts w:asciiTheme="minorHAnsi" w:hAnsiTheme="minorHAnsi" w:cs="Arial"/>
          <w:sz w:val="20"/>
          <w:szCs w:val="20"/>
          <w:lang w:val="en-ZA" w:eastAsia="sv-SE"/>
        </w:rPr>
        <w:t xml:space="preserve">| 29 January 2018 | Registration open: 08h30 | </w:t>
      </w:r>
      <w:proofErr w:type="gramStart"/>
      <w:r w:rsidR="00F56539">
        <w:rPr>
          <w:rFonts w:asciiTheme="minorHAnsi" w:hAnsiTheme="minorHAnsi" w:cs="Arial"/>
          <w:sz w:val="20"/>
          <w:szCs w:val="20"/>
          <w:lang w:val="en-ZA" w:eastAsia="sv-SE"/>
        </w:rPr>
        <w:t>Meeting  09h00</w:t>
      </w:r>
      <w:proofErr w:type="gramEnd"/>
      <w:r w:rsidR="00F56539">
        <w:rPr>
          <w:rFonts w:asciiTheme="minorHAnsi" w:hAnsiTheme="minorHAnsi" w:cs="Arial"/>
          <w:sz w:val="20"/>
          <w:szCs w:val="20"/>
          <w:lang w:val="en-ZA" w:eastAsia="sv-SE"/>
        </w:rPr>
        <w:t xml:space="preserve"> – 17h00 | </w:t>
      </w:r>
      <w:r w:rsidR="009D0B48">
        <w:rPr>
          <w:rFonts w:asciiTheme="minorHAnsi" w:hAnsiTheme="minorHAnsi" w:cs="Arial"/>
          <w:sz w:val="20"/>
          <w:szCs w:val="20"/>
          <w:lang w:val="en-ZA" w:eastAsia="sv-SE"/>
        </w:rPr>
        <w:t xml:space="preserve">Lunch: 12h30 | </w:t>
      </w:r>
      <w:r w:rsidR="00F56539">
        <w:rPr>
          <w:rFonts w:asciiTheme="minorHAnsi" w:hAnsiTheme="minorHAnsi" w:cs="Arial"/>
          <w:sz w:val="20"/>
          <w:szCs w:val="20"/>
          <w:lang w:val="en-ZA" w:eastAsia="sv-SE"/>
        </w:rPr>
        <w:t xml:space="preserve">Breaks: </w:t>
      </w:r>
      <w:r w:rsidR="009D0B48">
        <w:rPr>
          <w:rFonts w:asciiTheme="minorHAnsi" w:hAnsiTheme="minorHAnsi" w:cs="Arial"/>
          <w:sz w:val="20"/>
          <w:szCs w:val="20"/>
          <w:lang w:val="en-ZA" w:eastAsia="sv-SE"/>
        </w:rPr>
        <w:t>10h30 &amp; 15h15</w:t>
      </w:r>
    </w:p>
    <w:p w:rsidR="00F56539" w:rsidRDefault="00F56539" w:rsidP="00617C26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F56539">
        <w:rPr>
          <w:rFonts w:asciiTheme="minorHAnsi" w:hAnsiTheme="minorHAnsi" w:cs="Arial"/>
          <w:b/>
          <w:sz w:val="20"/>
          <w:szCs w:val="20"/>
          <w:u w:val="single"/>
          <w:lang w:val="en-ZA" w:eastAsia="sv-SE"/>
        </w:rPr>
        <w:t>Chair</w:t>
      </w:r>
      <w:r>
        <w:rPr>
          <w:rFonts w:asciiTheme="minorHAnsi" w:hAnsiTheme="minorHAnsi" w:cs="Arial"/>
          <w:sz w:val="20"/>
          <w:szCs w:val="20"/>
          <w:lang w:val="en-ZA" w:eastAsia="sv-SE"/>
        </w:rPr>
        <w:t xml:space="preserve">: David </w:t>
      </w:r>
      <w:proofErr w:type="gramStart"/>
      <w:r>
        <w:rPr>
          <w:rFonts w:asciiTheme="minorHAnsi" w:hAnsiTheme="minorHAnsi" w:cs="Arial"/>
          <w:sz w:val="20"/>
          <w:szCs w:val="20"/>
          <w:lang w:val="en-ZA" w:eastAsia="sv-SE"/>
        </w:rPr>
        <w:t>Hornsby  |</w:t>
      </w:r>
      <w:proofErr w:type="gramEnd"/>
      <w:r>
        <w:rPr>
          <w:rFonts w:asciiTheme="minorHAnsi" w:hAnsiTheme="minorHAnsi" w:cs="Arial"/>
          <w:sz w:val="20"/>
          <w:szCs w:val="20"/>
          <w:lang w:val="en-ZA" w:eastAsia="sv-SE"/>
        </w:rPr>
        <w:t xml:space="preserve">  Lead-in discussant: Nicholas Spaull</w:t>
      </w:r>
    </w:p>
    <w:p w:rsidR="00943EFF" w:rsidRPr="009C12D5" w:rsidRDefault="009D0B48" w:rsidP="00617C26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9D0B48">
        <w:rPr>
          <w:rFonts w:asciiTheme="minorHAnsi" w:hAnsiTheme="minorHAnsi" w:cs="Arial"/>
          <w:b/>
          <w:sz w:val="20"/>
          <w:szCs w:val="20"/>
          <w:u w:val="single"/>
          <w:lang w:val="en-ZA" w:eastAsia="sv-SE"/>
        </w:rPr>
        <w:t>Aim</w:t>
      </w:r>
      <w:r>
        <w:rPr>
          <w:rFonts w:asciiTheme="minorHAnsi" w:hAnsiTheme="minorHAnsi" w:cs="Arial"/>
          <w:sz w:val="20"/>
          <w:szCs w:val="20"/>
          <w:lang w:val="en-ZA" w:eastAsia="sv-SE"/>
        </w:rPr>
        <w:t xml:space="preserve">: To </w:t>
      </w:r>
      <w:r w:rsidR="0072625D">
        <w:rPr>
          <w:rFonts w:asciiTheme="minorHAnsi" w:hAnsiTheme="minorHAnsi" w:cs="Arial"/>
          <w:sz w:val="20"/>
          <w:szCs w:val="20"/>
          <w:lang w:val="en-ZA" w:eastAsia="sv-SE"/>
        </w:rPr>
        <w:t xml:space="preserve">explore </w:t>
      </w:r>
      <w:r w:rsidR="00943EFF" w:rsidRPr="009C12D5">
        <w:rPr>
          <w:rFonts w:asciiTheme="minorHAnsi" w:hAnsiTheme="minorHAnsi" w:cs="Arial"/>
          <w:sz w:val="20"/>
          <w:szCs w:val="20"/>
          <w:lang w:val="en-ZA" w:eastAsia="sv-SE"/>
        </w:rPr>
        <w:t>the various ways that the value of the university to society can be explaine</w:t>
      </w:r>
      <w:r w:rsidR="000078F1">
        <w:rPr>
          <w:rFonts w:asciiTheme="minorHAnsi" w:hAnsiTheme="minorHAnsi" w:cs="Arial"/>
          <w:sz w:val="20"/>
          <w:szCs w:val="20"/>
          <w:lang w:val="en-ZA" w:eastAsia="sv-SE"/>
        </w:rPr>
        <w:t xml:space="preserve">d through quantitative methods, by considering </w:t>
      </w:r>
      <w:r w:rsidR="00943EFF" w:rsidRPr="009C12D5">
        <w:rPr>
          <w:rFonts w:asciiTheme="minorHAnsi" w:hAnsiTheme="minorHAnsi" w:cs="Arial"/>
          <w:sz w:val="20"/>
          <w:szCs w:val="20"/>
          <w:lang w:val="en-ZA" w:eastAsia="sv-SE"/>
        </w:rPr>
        <w:t>the following questions:</w:t>
      </w:r>
    </w:p>
    <w:p w:rsidR="00943EFF" w:rsidRPr="009C12D5" w:rsidRDefault="00943EFF" w:rsidP="003702D6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What are the types of research questions we need to ask or themes we need to establish in order discuss the contribution of universities to society?</w:t>
      </w:r>
    </w:p>
    <w:p w:rsidR="00943EFF" w:rsidRPr="009C12D5" w:rsidRDefault="00943EFF" w:rsidP="003702D6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What is currently taking place in terms of research in South Africa?</w:t>
      </w:r>
    </w:p>
    <w:p w:rsidR="00943EFF" w:rsidRPr="009C12D5" w:rsidRDefault="00943EFF" w:rsidP="003702D6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What are the data sets that exists that can facilitate a better understanding of the benefit of universities to society?</w:t>
      </w:r>
    </w:p>
    <w:p w:rsidR="00943EFF" w:rsidRPr="009C12D5" w:rsidRDefault="00943EFF" w:rsidP="003702D6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What are the types of data/information that is ideal to access? Is it currently available?</w:t>
      </w:r>
    </w:p>
    <w:p w:rsidR="00943EFF" w:rsidRPr="009C12D5" w:rsidRDefault="003702D6" w:rsidP="003702D6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</w:t>
      </w:r>
      <w:r w:rsidR="00943EFF" w:rsidRPr="009C12D5">
        <w:rPr>
          <w:rFonts w:asciiTheme="minorHAnsi" w:hAnsiTheme="minorHAnsi" w:cs="Arial"/>
          <w:sz w:val="20"/>
          <w:szCs w:val="20"/>
          <w:lang w:val="en-ZA" w:eastAsia="sv-SE"/>
        </w:rPr>
        <w:t>ho are the right people/institutes/organisations to involve?</w:t>
      </w:r>
    </w:p>
    <w:p w:rsidR="00943EFF" w:rsidRPr="009C12D5" w:rsidRDefault="009C12D5" w:rsidP="00617C26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>
        <w:rPr>
          <w:rFonts w:asciiTheme="minorHAnsi" w:hAnsiTheme="minorHAnsi" w:cs="Arial"/>
          <w:sz w:val="20"/>
          <w:szCs w:val="20"/>
          <w:lang w:val="en-ZA" w:eastAsia="sv-SE"/>
        </w:rPr>
        <w:t>What are the time</w:t>
      </w:r>
      <w:r w:rsidR="00943EFF" w:rsidRPr="009C12D5">
        <w:rPr>
          <w:rFonts w:asciiTheme="minorHAnsi" w:hAnsiTheme="minorHAnsi" w:cs="Arial"/>
          <w:sz w:val="20"/>
          <w:szCs w:val="20"/>
          <w:lang w:val="en-ZA" w:eastAsia="sv-SE"/>
        </w:rPr>
        <w:t>frames for research and how do we activate people in this regard?</w:t>
      </w:r>
    </w:p>
    <w:p w:rsidR="00943EFF" w:rsidRDefault="00943EFF" w:rsidP="00617C26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In preparation for the day, participants </w:t>
      </w:r>
      <w:r w:rsidR="000078F1">
        <w:rPr>
          <w:rFonts w:asciiTheme="minorHAnsi" w:hAnsiTheme="minorHAnsi" w:cs="Arial"/>
          <w:sz w:val="20"/>
          <w:szCs w:val="20"/>
          <w:lang w:val="en-ZA" w:eastAsia="sv-SE"/>
        </w:rPr>
        <w:t xml:space="preserve">are requested </w:t>
      </w: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to consider the above questions and</w:t>
      </w:r>
      <w:r w:rsidR="00EC28ED">
        <w:rPr>
          <w:rFonts w:asciiTheme="minorHAnsi" w:hAnsiTheme="minorHAnsi" w:cs="Arial"/>
          <w:sz w:val="20"/>
          <w:szCs w:val="20"/>
          <w:lang w:val="en-ZA" w:eastAsia="sv-SE"/>
        </w:rPr>
        <w:t xml:space="preserve"> to </w:t>
      </w: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identify</w:t>
      </w:r>
      <w:r w:rsidR="00EC28ED">
        <w:rPr>
          <w:rFonts w:asciiTheme="minorHAnsi" w:hAnsiTheme="minorHAnsi" w:cs="Arial"/>
          <w:sz w:val="20"/>
          <w:szCs w:val="20"/>
          <w:lang w:val="en-ZA" w:eastAsia="sv-SE"/>
        </w:rPr>
        <w:t>, if possible,</w:t>
      </w: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 a maximum of three pieces of research that could be helpful in terms of data or methodologies or even act as examples of how to explore the university-society relationships in numerical terms.</w:t>
      </w:r>
      <w:r w:rsidR="000078F1">
        <w:rPr>
          <w:rFonts w:asciiTheme="minorHAnsi" w:hAnsiTheme="minorHAnsi" w:cs="Arial"/>
          <w:sz w:val="20"/>
          <w:szCs w:val="20"/>
          <w:lang w:val="en-ZA" w:eastAsia="sv-SE"/>
        </w:rPr>
        <w:t xml:space="preserve"> </w:t>
      </w:r>
      <w:r w:rsidR="009D0B48">
        <w:rPr>
          <w:rFonts w:asciiTheme="minorHAnsi" w:hAnsiTheme="minorHAnsi" w:cs="Arial"/>
          <w:sz w:val="20"/>
          <w:szCs w:val="20"/>
          <w:lang w:val="en-ZA" w:eastAsia="sv-SE"/>
        </w:rPr>
        <w:t xml:space="preserve">Two </w:t>
      </w:r>
      <w:r w:rsidR="000078F1">
        <w:rPr>
          <w:rFonts w:asciiTheme="minorHAnsi" w:hAnsiTheme="minorHAnsi" w:cs="Arial"/>
          <w:sz w:val="20"/>
          <w:szCs w:val="20"/>
          <w:lang w:val="en-ZA" w:eastAsia="sv-SE"/>
        </w:rPr>
        <w:t>reports</w:t>
      </w:r>
      <w:r w:rsidR="009D0B48">
        <w:rPr>
          <w:rFonts w:asciiTheme="minorHAnsi" w:hAnsiTheme="minorHAnsi" w:cs="Arial"/>
          <w:sz w:val="20"/>
          <w:szCs w:val="20"/>
          <w:lang w:val="en-ZA" w:eastAsia="sv-SE"/>
        </w:rPr>
        <w:t xml:space="preserve"> are</w:t>
      </w:r>
      <w:r w:rsidR="000078F1">
        <w:rPr>
          <w:rFonts w:asciiTheme="minorHAnsi" w:hAnsiTheme="minorHAnsi" w:cs="Arial"/>
          <w:sz w:val="20"/>
          <w:szCs w:val="20"/>
          <w:lang w:val="en-ZA" w:eastAsia="sv-SE"/>
        </w:rPr>
        <w:t xml:space="preserve"> </w:t>
      </w:r>
      <w:r w:rsidR="00B43D7F">
        <w:rPr>
          <w:rFonts w:asciiTheme="minorHAnsi" w:hAnsiTheme="minorHAnsi" w:cs="Arial"/>
          <w:sz w:val="20"/>
          <w:szCs w:val="20"/>
          <w:lang w:val="en-ZA" w:eastAsia="sv-SE"/>
        </w:rPr>
        <w:t>included</w:t>
      </w:r>
      <w:r w:rsidR="006475DE">
        <w:rPr>
          <w:rFonts w:asciiTheme="minorHAnsi" w:hAnsiTheme="minorHAnsi" w:cs="Arial"/>
          <w:sz w:val="20"/>
          <w:szCs w:val="20"/>
          <w:lang w:val="en-ZA" w:eastAsia="sv-SE"/>
        </w:rPr>
        <w:t xml:space="preserve"> </w:t>
      </w:r>
      <w:r w:rsidR="009D0B48">
        <w:rPr>
          <w:rFonts w:asciiTheme="minorHAnsi" w:hAnsiTheme="minorHAnsi" w:cs="Arial"/>
          <w:sz w:val="20"/>
          <w:szCs w:val="20"/>
          <w:lang w:val="en-ZA" w:eastAsia="sv-SE"/>
        </w:rPr>
        <w:t xml:space="preserve">for </w:t>
      </w:r>
      <w:proofErr w:type="gramStart"/>
      <w:r w:rsidR="009D0B48">
        <w:rPr>
          <w:rFonts w:asciiTheme="minorHAnsi" w:hAnsiTheme="minorHAnsi" w:cs="Arial"/>
          <w:sz w:val="20"/>
          <w:szCs w:val="20"/>
          <w:lang w:val="en-ZA" w:eastAsia="sv-SE"/>
        </w:rPr>
        <w:t xml:space="preserve">reference </w:t>
      </w:r>
      <w:proofErr w:type="gramEnd"/>
      <w:r w:rsidR="00B43D7F">
        <w:rPr>
          <w:rStyle w:val="FootnoteReference"/>
          <w:rFonts w:asciiTheme="minorHAnsi" w:hAnsiTheme="minorHAnsi" w:cs="Arial"/>
          <w:sz w:val="20"/>
          <w:szCs w:val="20"/>
          <w:lang w:val="en-ZA" w:eastAsia="sv-SE"/>
        </w:rPr>
        <w:footnoteReference w:id="1"/>
      </w:r>
      <w:r w:rsidR="006475DE" w:rsidRPr="006475DE">
        <w:rPr>
          <w:rFonts w:asciiTheme="minorHAnsi" w:hAnsiTheme="minorHAnsi" w:cs="Arial"/>
          <w:sz w:val="20"/>
          <w:szCs w:val="20"/>
          <w:vertAlign w:val="superscript"/>
          <w:lang w:val="en-ZA" w:eastAsia="sv-SE"/>
        </w:rPr>
        <w:t>,</w:t>
      </w:r>
      <w:r w:rsidR="0084508E">
        <w:rPr>
          <w:rFonts w:asciiTheme="minorHAnsi" w:hAnsiTheme="minorHAnsi" w:cs="Arial"/>
          <w:sz w:val="20"/>
          <w:szCs w:val="20"/>
          <w:lang w:val="en-ZA" w:eastAsia="sv-SE"/>
        </w:rPr>
        <w:t xml:space="preserve"> </w:t>
      </w:r>
      <w:r w:rsidR="0084508E">
        <w:rPr>
          <w:rStyle w:val="FootnoteReference"/>
          <w:rFonts w:asciiTheme="minorHAnsi" w:hAnsiTheme="minorHAnsi" w:cs="Arial"/>
          <w:sz w:val="20"/>
          <w:szCs w:val="20"/>
          <w:lang w:val="en-ZA" w:eastAsia="sv-SE"/>
        </w:rPr>
        <w:footnoteReference w:id="2"/>
      </w:r>
      <w:r w:rsidR="000078F1">
        <w:rPr>
          <w:rFonts w:asciiTheme="minorHAnsi" w:hAnsiTheme="minorHAnsi" w:cs="Arial"/>
          <w:sz w:val="20"/>
          <w:szCs w:val="20"/>
          <w:lang w:val="en-ZA" w:eastAsia="sv-SE"/>
        </w:rPr>
        <w:t xml:space="preserve">. </w:t>
      </w:r>
    </w:p>
    <w:p w:rsidR="003C2AEF" w:rsidRPr="009C12D5" w:rsidRDefault="003C2AEF" w:rsidP="00617C26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>
        <w:rPr>
          <w:rFonts w:asciiTheme="minorHAnsi" w:hAnsiTheme="minorHAnsi" w:cs="Arial"/>
          <w:sz w:val="20"/>
          <w:szCs w:val="20"/>
          <w:lang w:val="en-ZA" w:eastAsia="sv-SE"/>
        </w:rPr>
        <w:t>-------------------</w:t>
      </w:r>
    </w:p>
    <w:p w:rsidR="009D0B48" w:rsidRDefault="009D0B48" w:rsidP="009D0B48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72625D">
        <w:rPr>
          <w:rFonts w:asciiTheme="minorHAnsi" w:hAnsiTheme="minorHAnsi" w:cs="Arial"/>
          <w:b/>
          <w:sz w:val="20"/>
          <w:szCs w:val="20"/>
          <w:u w:val="single"/>
          <w:lang w:val="en-ZA" w:eastAsia="sv-SE"/>
        </w:rPr>
        <w:t xml:space="preserve">Day </w:t>
      </w:r>
      <w:r>
        <w:rPr>
          <w:rFonts w:asciiTheme="minorHAnsi" w:hAnsiTheme="minorHAnsi" w:cs="Arial"/>
          <w:b/>
          <w:sz w:val="20"/>
          <w:szCs w:val="20"/>
          <w:u w:val="single"/>
          <w:lang w:val="en-ZA" w:eastAsia="sv-SE"/>
        </w:rPr>
        <w:t>Two</w:t>
      </w: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 </w:t>
      </w:r>
      <w:r>
        <w:rPr>
          <w:rFonts w:asciiTheme="minorHAnsi" w:hAnsiTheme="minorHAnsi" w:cs="Arial"/>
          <w:sz w:val="20"/>
          <w:szCs w:val="20"/>
          <w:lang w:val="en-ZA" w:eastAsia="sv-SE"/>
        </w:rPr>
        <w:t xml:space="preserve">| 30 January 2018 | Registration open: 08h30 | </w:t>
      </w:r>
      <w:proofErr w:type="gramStart"/>
      <w:r>
        <w:rPr>
          <w:rFonts w:asciiTheme="minorHAnsi" w:hAnsiTheme="minorHAnsi" w:cs="Arial"/>
          <w:sz w:val="20"/>
          <w:szCs w:val="20"/>
          <w:lang w:val="en-ZA" w:eastAsia="sv-SE"/>
        </w:rPr>
        <w:t>Meeting  09h00</w:t>
      </w:r>
      <w:proofErr w:type="gramEnd"/>
      <w:r>
        <w:rPr>
          <w:rFonts w:asciiTheme="minorHAnsi" w:hAnsiTheme="minorHAnsi" w:cs="Arial"/>
          <w:sz w:val="20"/>
          <w:szCs w:val="20"/>
          <w:lang w:val="en-ZA" w:eastAsia="sv-SE"/>
        </w:rPr>
        <w:t xml:space="preserve"> – 16h00 | Lunch: 12h30 | Breaks: 10h30 &amp; 15h00</w:t>
      </w:r>
    </w:p>
    <w:p w:rsidR="009D0B48" w:rsidRDefault="009D0B48" w:rsidP="009D0B48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F56539">
        <w:rPr>
          <w:rFonts w:asciiTheme="minorHAnsi" w:hAnsiTheme="minorHAnsi" w:cs="Arial"/>
          <w:b/>
          <w:sz w:val="20"/>
          <w:szCs w:val="20"/>
          <w:u w:val="single"/>
          <w:lang w:val="en-ZA" w:eastAsia="sv-SE"/>
        </w:rPr>
        <w:t>Chair</w:t>
      </w:r>
      <w:r>
        <w:rPr>
          <w:rFonts w:asciiTheme="minorHAnsi" w:hAnsiTheme="minorHAnsi" w:cs="Arial"/>
          <w:sz w:val="20"/>
          <w:szCs w:val="20"/>
          <w:lang w:val="en-ZA" w:eastAsia="sv-SE"/>
        </w:rPr>
        <w:t>: Peter Vale</w:t>
      </w:r>
    </w:p>
    <w:p w:rsidR="009C12D5" w:rsidRPr="009C12D5" w:rsidRDefault="009D0B48" w:rsidP="009D0B48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9D0B48">
        <w:rPr>
          <w:rFonts w:asciiTheme="minorHAnsi" w:hAnsiTheme="minorHAnsi" w:cs="Arial"/>
          <w:b/>
          <w:sz w:val="20"/>
          <w:szCs w:val="20"/>
          <w:u w:val="single"/>
          <w:lang w:val="en-ZA" w:eastAsia="sv-SE"/>
        </w:rPr>
        <w:t>Aim</w:t>
      </w:r>
      <w:r>
        <w:rPr>
          <w:rFonts w:asciiTheme="minorHAnsi" w:hAnsiTheme="minorHAnsi" w:cs="Arial"/>
          <w:sz w:val="20"/>
          <w:szCs w:val="20"/>
          <w:lang w:val="en-ZA" w:eastAsia="sv-SE"/>
        </w:rPr>
        <w:t xml:space="preserve">: To </w:t>
      </w:r>
      <w:r w:rsidR="00E66668">
        <w:rPr>
          <w:rFonts w:asciiTheme="minorHAnsi" w:hAnsiTheme="minorHAnsi" w:cs="Arial"/>
          <w:sz w:val="20"/>
          <w:szCs w:val="20"/>
          <w:lang w:val="en-ZA" w:eastAsia="sv-SE"/>
        </w:rPr>
        <w:t>explore</w:t>
      </w:r>
      <w:r w:rsidR="009C12D5"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 the various ways that the value of the university to society can be explained through qualitative methods</w:t>
      </w:r>
      <w:r w:rsidR="00E66668">
        <w:rPr>
          <w:rFonts w:asciiTheme="minorHAnsi" w:hAnsiTheme="minorHAnsi" w:cs="Arial"/>
          <w:sz w:val="20"/>
          <w:szCs w:val="20"/>
          <w:lang w:val="en-ZA" w:eastAsia="sv-SE"/>
        </w:rPr>
        <w:t xml:space="preserve"> by</w:t>
      </w:r>
      <w:r w:rsidR="009C12D5"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 consider</w:t>
      </w:r>
      <w:r w:rsidR="00E66668">
        <w:rPr>
          <w:rFonts w:asciiTheme="minorHAnsi" w:hAnsiTheme="minorHAnsi" w:cs="Arial"/>
          <w:sz w:val="20"/>
          <w:szCs w:val="20"/>
          <w:lang w:val="en-ZA" w:eastAsia="sv-SE"/>
        </w:rPr>
        <w:t>ing</w:t>
      </w:r>
      <w:r w:rsidR="009C12D5"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 the following questions:</w:t>
      </w:r>
    </w:p>
    <w:p w:rsidR="009C12D5" w:rsidRPr="009C12D5" w:rsidRDefault="009C12D5" w:rsidP="009C12D5">
      <w:pPr>
        <w:pStyle w:val="ListParagraph"/>
        <w:numPr>
          <w:ilvl w:val="0"/>
          <w:numId w:val="3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What are the types of research questions we need to ask or themes we need to establish in order </w:t>
      </w:r>
      <w:r w:rsidR="00E41083">
        <w:rPr>
          <w:rFonts w:asciiTheme="minorHAnsi" w:hAnsiTheme="minorHAnsi" w:cs="Arial"/>
          <w:sz w:val="20"/>
          <w:szCs w:val="20"/>
          <w:lang w:val="en-ZA" w:eastAsia="sv-SE"/>
        </w:rPr>
        <w:t xml:space="preserve">to </w:t>
      </w: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discuss the contribution of universities to society?</w:t>
      </w:r>
    </w:p>
    <w:p w:rsidR="009C12D5" w:rsidRPr="009C12D5" w:rsidRDefault="009C12D5" w:rsidP="009C12D5">
      <w:pPr>
        <w:pStyle w:val="ListParagraph"/>
        <w:numPr>
          <w:ilvl w:val="0"/>
          <w:numId w:val="3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What is currently taking place in terms of research in South Africa?</w:t>
      </w:r>
    </w:p>
    <w:p w:rsidR="009C12D5" w:rsidRPr="009C12D5" w:rsidRDefault="009C12D5" w:rsidP="009C12D5">
      <w:pPr>
        <w:pStyle w:val="ListParagraph"/>
        <w:numPr>
          <w:ilvl w:val="0"/>
          <w:numId w:val="3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What sort of research exists more broadly that can facilitate a better understanding of the benefit of universities to society?</w:t>
      </w:r>
    </w:p>
    <w:p w:rsidR="009C12D5" w:rsidRPr="009C12D5" w:rsidRDefault="009C12D5" w:rsidP="009C12D5">
      <w:pPr>
        <w:pStyle w:val="ListParagraph"/>
        <w:numPr>
          <w:ilvl w:val="0"/>
          <w:numId w:val="3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What are key ways to frame the debate of the university-society relationship?</w:t>
      </w:r>
    </w:p>
    <w:p w:rsidR="009C12D5" w:rsidRPr="009C12D5" w:rsidRDefault="009C12D5" w:rsidP="009C12D5">
      <w:pPr>
        <w:pStyle w:val="ListParagraph"/>
        <w:numPr>
          <w:ilvl w:val="0"/>
          <w:numId w:val="3"/>
        </w:numPr>
        <w:spacing w:after="20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Who are the right people/institutes/organisations to involve?</w:t>
      </w:r>
    </w:p>
    <w:p w:rsidR="009C12D5" w:rsidRPr="009C12D5" w:rsidRDefault="009C12D5" w:rsidP="00617C26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What are the timeframes for research and how do we activate people in this regard?</w:t>
      </w:r>
    </w:p>
    <w:p w:rsidR="009C12D5" w:rsidRDefault="009C12D5" w:rsidP="00617C26">
      <w:pPr>
        <w:spacing w:after="120"/>
        <w:rPr>
          <w:rFonts w:asciiTheme="minorHAnsi" w:hAnsiTheme="minorHAnsi" w:cs="Arial"/>
          <w:sz w:val="20"/>
          <w:szCs w:val="20"/>
          <w:lang w:val="en-ZA" w:eastAsia="sv-SE"/>
        </w:rPr>
      </w:pP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In preparation for the day, participants </w:t>
      </w:r>
      <w:r w:rsidR="00E66668">
        <w:rPr>
          <w:rFonts w:asciiTheme="minorHAnsi" w:hAnsiTheme="minorHAnsi" w:cs="Arial"/>
          <w:sz w:val="20"/>
          <w:szCs w:val="20"/>
          <w:lang w:val="en-ZA" w:eastAsia="sv-SE"/>
        </w:rPr>
        <w:t xml:space="preserve">are requested </w:t>
      </w: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to consider the above questions and </w:t>
      </w:r>
      <w:r w:rsidR="00EC28ED">
        <w:rPr>
          <w:rFonts w:asciiTheme="minorHAnsi" w:hAnsiTheme="minorHAnsi" w:cs="Arial"/>
          <w:sz w:val="20"/>
          <w:szCs w:val="20"/>
          <w:lang w:val="en-ZA" w:eastAsia="sv-SE"/>
        </w:rPr>
        <w:t xml:space="preserve">to </w:t>
      </w: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>identify</w:t>
      </w:r>
      <w:r w:rsidR="00EC28ED">
        <w:rPr>
          <w:rFonts w:asciiTheme="minorHAnsi" w:hAnsiTheme="minorHAnsi" w:cs="Arial"/>
          <w:sz w:val="20"/>
          <w:szCs w:val="20"/>
          <w:lang w:val="en-ZA" w:eastAsia="sv-SE"/>
        </w:rPr>
        <w:t>, if possible,</w:t>
      </w:r>
      <w:r w:rsidRPr="009C12D5">
        <w:rPr>
          <w:rFonts w:asciiTheme="minorHAnsi" w:hAnsiTheme="minorHAnsi" w:cs="Arial"/>
          <w:sz w:val="20"/>
          <w:szCs w:val="20"/>
          <w:lang w:val="en-ZA" w:eastAsia="sv-SE"/>
        </w:rPr>
        <w:t xml:space="preserve"> a maximum of three pieces of research that could be helpful in terms of information, methodologies or even act as examples of how to explore the university-society relationships.</w:t>
      </w:r>
      <w:r w:rsidR="00E66668">
        <w:rPr>
          <w:rFonts w:asciiTheme="minorHAnsi" w:hAnsiTheme="minorHAnsi" w:cs="Arial"/>
          <w:sz w:val="20"/>
          <w:szCs w:val="20"/>
          <w:lang w:val="en-ZA" w:eastAsia="sv-SE"/>
        </w:rPr>
        <w:t xml:space="preserve"> </w:t>
      </w:r>
    </w:p>
    <w:sectPr w:rsidR="009C12D5" w:rsidSect="008450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7" w:h="16840" w:code="9"/>
      <w:pgMar w:top="720" w:right="720" w:bottom="720" w:left="720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8A4" w:rsidRDefault="00D438A4">
      <w:r>
        <w:separator/>
      </w:r>
    </w:p>
  </w:endnote>
  <w:endnote w:type="continuationSeparator" w:id="0">
    <w:p w:rsidR="00D438A4" w:rsidRDefault="00D4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8C3" w:rsidRDefault="00F35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C4" w:rsidRDefault="00C666C4" w:rsidP="00B56EBD">
    <w:pPr>
      <w:pStyle w:val="Footer"/>
      <w:spacing w:after="0"/>
      <w:rPr>
        <w:lang w:val="en-US"/>
      </w:rPr>
    </w:pPr>
  </w:p>
  <w:p w:rsidR="00C666C4" w:rsidRDefault="00C666C4">
    <w:pPr>
      <w:pStyle w:val="Footer"/>
      <w:pBdr>
        <w:top w:val="single" w:sz="4" w:space="7" w:color="FF0000"/>
      </w:pBdr>
      <w:ind w:left="-540" w:right="-676"/>
      <w:jc w:val="center"/>
      <w:rPr>
        <w:rStyle w:val="PageNumber"/>
        <w:i/>
      </w:rPr>
    </w:pPr>
    <w:r w:rsidRPr="0054357B">
      <w:rPr>
        <w:rStyle w:val="PageNumber"/>
        <w:i/>
      </w:rPr>
      <w:fldChar w:fldCharType="begin"/>
    </w:r>
    <w:r w:rsidRPr="0054357B">
      <w:rPr>
        <w:rStyle w:val="PageNumber"/>
        <w:i/>
      </w:rPr>
      <w:instrText xml:space="preserve"> PAGE </w:instrText>
    </w:r>
    <w:r w:rsidRPr="0054357B">
      <w:rPr>
        <w:rStyle w:val="PageNumber"/>
        <w:i/>
      </w:rPr>
      <w:fldChar w:fldCharType="separate"/>
    </w:r>
    <w:r w:rsidR="000F69CC">
      <w:rPr>
        <w:rStyle w:val="PageNumber"/>
        <w:i/>
        <w:noProof/>
      </w:rPr>
      <w:t>1</w:t>
    </w:r>
    <w:r w:rsidRPr="0054357B">
      <w:rPr>
        <w:rStyle w:val="PageNumber"/>
        <w:i/>
      </w:rPr>
      <w:fldChar w:fldCharType="end"/>
    </w:r>
  </w:p>
  <w:p w:rsidR="00C666C4" w:rsidRPr="0054357B" w:rsidRDefault="00C666C4" w:rsidP="00582280">
    <w:pPr>
      <w:pStyle w:val="Footer"/>
      <w:pBdr>
        <w:top w:val="single" w:sz="4" w:space="7" w:color="FF0000"/>
      </w:pBdr>
      <w:ind w:left="-540" w:right="-676"/>
      <w:rPr>
        <w:i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0B" w:rsidRPr="00A7500B" w:rsidRDefault="00A7500B" w:rsidP="00A7500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265356">
      <w:rPr>
        <w:noProof/>
        <w:sz w:val="18"/>
      </w:rPr>
      <w:t>University &amp; Society workshop program v1.2</w:t>
    </w:r>
    <w:r>
      <w:rPr>
        <w:sz w:val="18"/>
      </w:rPr>
      <w:fldChar w:fldCharType="end"/>
    </w:r>
    <w:r>
      <w:rPr>
        <w:sz w:val="18"/>
      </w:rPr>
      <w:t xml:space="preserve"> | Author: JPG | </w:t>
    </w:r>
    <w:proofErr w:type="spellStart"/>
    <w:r>
      <w:rPr>
        <w:sz w:val="18"/>
      </w:rPr>
      <w:t>SaveDate</w:t>
    </w:r>
    <w:proofErr w:type="spellEnd"/>
    <w:r>
      <w:rPr>
        <w:sz w:val="18"/>
      </w:rPr>
      <w:t>:</w:t>
    </w:r>
    <w:bookmarkStart w:id="0" w:name="_GoBack"/>
    <w:r>
      <w:rPr>
        <w:sz w:val="18"/>
      </w:rPr>
      <w:t xml:space="preserve"> </w:t>
    </w:r>
    <w:r>
      <w:rPr>
        <w:sz w:val="18"/>
      </w:rPr>
      <w:fldChar w:fldCharType="begin"/>
    </w:r>
    <w:r>
      <w:rPr>
        <w:sz w:val="18"/>
      </w:rPr>
      <w:instrText xml:space="preserve"> SAVEDATE   \* MERGEFORMAT </w:instrText>
    </w:r>
    <w:r>
      <w:rPr>
        <w:sz w:val="18"/>
      </w:rPr>
      <w:fldChar w:fldCharType="separate"/>
    </w:r>
    <w:r w:rsidR="00F358C3">
      <w:rPr>
        <w:noProof/>
        <w:sz w:val="18"/>
      </w:rPr>
      <w:t>23/01/2018 16:37:00</w:t>
    </w:r>
    <w:r>
      <w:rPr>
        <w:sz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8A4" w:rsidRDefault="00D438A4">
      <w:r>
        <w:separator/>
      </w:r>
    </w:p>
  </w:footnote>
  <w:footnote w:type="continuationSeparator" w:id="0">
    <w:p w:rsidR="00D438A4" w:rsidRDefault="00D438A4">
      <w:r>
        <w:continuationSeparator/>
      </w:r>
    </w:p>
  </w:footnote>
  <w:footnote w:id="1">
    <w:p w:rsidR="00B43D7F" w:rsidRPr="00B43D7F" w:rsidRDefault="00B43D7F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r w:rsidR="0084508E" w:rsidRPr="0084508E">
        <w:rPr>
          <w:sz w:val="18"/>
          <w:lang w:val="en-ZA"/>
        </w:rPr>
        <w:t xml:space="preserve">Van </w:t>
      </w:r>
      <w:proofErr w:type="spellStart"/>
      <w:r w:rsidR="0084508E" w:rsidRPr="0084508E">
        <w:rPr>
          <w:sz w:val="18"/>
          <w:lang w:val="en-ZA"/>
        </w:rPr>
        <w:t>Broekhuizen</w:t>
      </w:r>
      <w:proofErr w:type="spellEnd"/>
      <w:r w:rsidR="0084508E" w:rsidRPr="0084508E">
        <w:rPr>
          <w:sz w:val="18"/>
          <w:lang w:val="en-ZA"/>
        </w:rPr>
        <w:t xml:space="preserve"> et al: Higher Education Access and Outcomes for the 2008 National Matric Cohort</w:t>
      </w:r>
      <w:r w:rsidR="0084508E">
        <w:rPr>
          <w:sz w:val="18"/>
          <w:lang w:val="en-ZA"/>
        </w:rPr>
        <w:t xml:space="preserve"> (122 pp)</w:t>
      </w:r>
      <w:r w:rsidR="003833BE">
        <w:rPr>
          <w:sz w:val="18"/>
          <w:lang w:val="en-ZA"/>
        </w:rPr>
        <w:t xml:space="preserve"> available </w:t>
      </w:r>
      <w:hyperlink r:id="rId1" w:history="1">
        <w:r w:rsidR="003833BE" w:rsidRPr="000F69CC">
          <w:rPr>
            <w:rStyle w:val="Hyperlink"/>
            <w:sz w:val="18"/>
            <w:lang w:val="en-ZA"/>
          </w:rPr>
          <w:t>here</w:t>
        </w:r>
      </w:hyperlink>
    </w:p>
  </w:footnote>
  <w:footnote w:id="2">
    <w:p w:rsidR="0084508E" w:rsidRPr="0084508E" w:rsidRDefault="0084508E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0F69CC">
          <w:rPr>
            <w:rStyle w:val="Hyperlink"/>
            <w:sz w:val="18"/>
            <w:lang w:val="en-ZA"/>
          </w:rPr>
          <w:t>Slides</w:t>
        </w:r>
      </w:hyperlink>
      <w:r>
        <w:rPr>
          <w:sz w:val="18"/>
          <w:lang w:val="en-ZA"/>
        </w:rPr>
        <w:t xml:space="preserve"> presentation</w:t>
      </w:r>
      <w:r w:rsidRPr="0084508E">
        <w:rPr>
          <w:sz w:val="18"/>
          <w:lang w:val="en-ZA"/>
        </w:rPr>
        <w:t xml:space="preserve"> of the above</w:t>
      </w:r>
      <w:r w:rsidR="003833BE">
        <w:rPr>
          <w:sz w:val="18"/>
          <w:lang w:val="en-ZA"/>
        </w:rPr>
        <w:t xml:space="preserve"> (print-out available in program folder at registration)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8C3" w:rsidRDefault="00F35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C4" w:rsidRDefault="00C666C4">
    <w:pPr>
      <w:pStyle w:val="Header"/>
      <w:rPr>
        <w:lang w:val="en-US"/>
      </w:rPr>
    </w:pPr>
  </w:p>
  <w:p w:rsidR="00C666C4" w:rsidRPr="00BF7FFD" w:rsidRDefault="00C666C4">
    <w:pPr>
      <w:pStyle w:val="Header"/>
      <w:rPr>
        <w:color w:val="FFFFFF"/>
        <w:lang w:val="en-US"/>
      </w:rPr>
    </w:pPr>
    <w:r>
      <w:rPr>
        <w:color w:val="FFFFFF"/>
        <w:lang w:val="en-US"/>
      </w:rPr>
      <w:t>`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C4" w:rsidRPr="003C0347" w:rsidRDefault="00C666C4" w:rsidP="00B56EBD">
    <w:pPr>
      <w:pStyle w:val="Header"/>
      <w:ind w:right="-1"/>
      <w:jc w:val="center"/>
      <w:rPr>
        <w:i/>
      </w:rPr>
    </w:pPr>
    <w:r>
      <w:rPr>
        <w:noProof/>
        <w:lang w:val="en-ZA" w:eastAsia="en-ZA"/>
      </w:rPr>
      <w:drawing>
        <wp:inline distT="0" distB="0" distL="0" distR="0" wp14:anchorId="61008BE0" wp14:editId="6D02EA10">
          <wp:extent cx="5677382" cy="965427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04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5285"/>
    <w:multiLevelType w:val="hybridMultilevel"/>
    <w:tmpl w:val="18B67A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A67"/>
    <w:multiLevelType w:val="hybridMultilevel"/>
    <w:tmpl w:val="A0E274E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650F5"/>
    <w:multiLevelType w:val="hybridMultilevel"/>
    <w:tmpl w:val="2BA82E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86579"/>
    <w:multiLevelType w:val="hybridMultilevel"/>
    <w:tmpl w:val="3948F1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6A81"/>
    <w:multiLevelType w:val="hybridMultilevel"/>
    <w:tmpl w:val="6DFE2C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854B0"/>
    <w:multiLevelType w:val="hybridMultilevel"/>
    <w:tmpl w:val="6FEA05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69"/>
    <w:rsid w:val="00005DB3"/>
    <w:rsid w:val="000078F1"/>
    <w:rsid w:val="00014FDD"/>
    <w:rsid w:val="0004132A"/>
    <w:rsid w:val="000518BF"/>
    <w:rsid w:val="0005750B"/>
    <w:rsid w:val="00064B43"/>
    <w:rsid w:val="0008521C"/>
    <w:rsid w:val="00094916"/>
    <w:rsid w:val="000B2769"/>
    <w:rsid w:val="000C51C5"/>
    <w:rsid w:val="000F695F"/>
    <w:rsid w:val="000F69CC"/>
    <w:rsid w:val="0012100A"/>
    <w:rsid w:val="0013560F"/>
    <w:rsid w:val="00151F58"/>
    <w:rsid w:val="00155521"/>
    <w:rsid w:val="00162851"/>
    <w:rsid w:val="00166A92"/>
    <w:rsid w:val="00195987"/>
    <w:rsid w:val="001A2FED"/>
    <w:rsid w:val="001A6F42"/>
    <w:rsid w:val="001B5FFA"/>
    <w:rsid w:val="001C35BD"/>
    <w:rsid w:val="00206E06"/>
    <w:rsid w:val="00215A56"/>
    <w:rsid w:val="002338A9"/>
    <w:rsid w:val="00235652"/>
    <w:rsid w:val="0026158D"/>
    <w:rsid w:val="00265356"/>
    <w:rsid w:val="002B17C7"/>
    <w:rsid w:val="002B7C7D"/>
    <w:rsid w:val="002C5260"/>
    <w:rsid w:val="002E7732"/>
    <w:rsid w:val="002F3419"/>
    <w:rsid w:val="00320584"/>
    <w:rsid w:val="00324144"/>
    <w:rsid w:val="00325583"/>
    <w:rsid w:val="0033100F"/>
    <w:rsid w:val="00336BFF"/>
    <w:rsid w:val="00346BB9"/>
    <w:rsid w:val="00361B7A"/>
    <w:rsid w:val="003702D6"/>
    <w:rsid w:val="0038263D"/>
    <w:rsid w:val="003833BE"/>
    <w:rsid w:val="003A5103"/>
    <w:rsid w:val="003C17CE"/>
    <w:rsid w:val="003C2AEF"/>
    <w:rsid w:val="003E2095"/>
    <w:rsid w:val="003F6156"/>
    <w:rsid w:val="004120D9"/>
    <w:rsid w:val="004407FE"/>
    <w:rsid w:val="00450A8F"/>
    <w:rsid w:val="00491C49"/>
    <w:rsid w:val="004B1328"/>
    <w:rsid w:val="004B53A1"/>
    <w:rsid w:val="004C5EC1"/>
    <w:rsid w:val="004D1B5A"/>
    <w:rsid w:val="004D4DF9"/>
    <w:rsid w:val="004E1D52"/>
    <w:rsid w:val="004E2E83"/>
    <w:rsid w:val="005110C2"/>
    <w:rsid w:val="00530745"/>
    <w:rsid w:val="0053633E"/>
    <w:rsid w:val="00582280"/>
    <w:rsid w:val="0058488D"/>
    <w:rsid w:val="005A4D36"/>
    <w:rsid w:val="005B13CA"/>
    <w:rsid w:val="005D6DED"/>
    <w:rsid w:val="005E4CFD"/>
    <w:rsid w:val="00617C26"/>
    <w:rsid w:val="006231C3"/>
    <w:rsid w:val="00643E31"/>
    <w:rsid w:val="006451C4"/>
    <w:rsid w:val="006475DE"/>
    <w:rsid w:val="006532AE"/>
    <w:rsid w:val="006915DA"/>
    <w:rsid w:val="006B2701"/>
    <w:rsid w:val="006C584F"/>
    <w:rsid w:val="0071736B"/>
    <w:rsid w:val="0072625D"/>
    <w:rsid w:val="00743F8D"/>
    <w:rsid w:val="0075365F"/>
    <w:rsid w:val="00756EDD"/>
    <w:rsid w:val="00757C79"/>
    <w:rsid w:val="00784D1A"/>
    <w:rsid w:val="007924EF"/>
    <w:rsid w:val="007A0AB6"/>
    <w:rsid w:val="007B11A3"/>
    <w:rsid w:val="007F00A5"/>
    <w:rsid w:val="008024A1"/>
    <w:rsid w:val="00832A8B"/>
    <w:rsid w:val="00841A68"/>
    <w:rsid w:val="0084508E"/>
    <w:rsid w:val="00845C14"/>
    <w:rsid w:val="008928D0"/>
    <w:rsid w:val="008A1286"/>
    <w:rsid w:val="008A51FF"/>
    <w:rsid w:val="008B2ABE"/>
    <w:rsid w:val="008C0A3A"/>
    <w:rsid w:val="008D368E"/>
    <w:rsid w:val="008F0CC1"/>
    <w:rsid w:val="00901199"/>
    <w:rsid w:val="009018A9"/>
    <w:rsid w:val="00923D1F"/>
    <w:rsid w:val="00923D72"/>
    <w:rsid w:val="00943EFF"/>
    <w:rsid w:val="009441FC"/>
    <w:rsid w:val="009702AB"/>
    <w:rsid w:val="009732FA"/>
    <w:rsid w:val="00973478"/>
    <w:rsid w:val="0098007C"/>
    <w:rsid w:val="00984884"/>
    <w:rsid w:val="009A43D2"/>
    <w:rsid w:val="009C12D5"/>
    <w:rsid w:val="009C185A"/>
    <w:rsid w:val="009C2873"/>
    <w:rsid w:val="009D0B48"/>
    <w:rsid w:val="009E5059"/>
    <w:rsid w:val="009E6B59"/>
    <w:rsid w:val="009F4A7F"/>
    <w:rsid w:val="00A16A86"/>
    <w:rsid w:val="00A40259"/>
    <w:rsid w:val="00A52383"/>
    <w:rsid w:val="00A7500B"/>
    <w:rsid w:val="00A76821"/>
    <w:rsid w:val="00A8780C"/>
    <w:rsid w:val="00AB0449"/>
    <w:rsid w:val="00AE47A7"/>
    <w:rsid w:val="00B00250"/>
    <w:rsid w:val="00B14A77"/>
    <w:rsid w:val="00B1658D"/>
    <w:rsid w:val="00B21E3B"/>
    <w:rsid w:val="00B43D7F"/>
    <w:rsid w:val="00B45CEF"/>
    <w:rsid w:val="00B5552A"/>
    <w:rsid w:val="00B56EBD"/>
    <w:rsid w:val="00B91ADF"/>
    <w:rsid w:val="00B92140"/>
    <w:rsid w:val="00B95EB8"/>
    <w:rsid w:val="00BA0888"/>
    <w:rsid w:val="00BA1786"/>
    <w:rsid w:val="00BC20CA"/>
    <w:rsid w:val="00BD0F68"/>
    <w:rsid w:val="00BE6CF7"/>
    <w:rsid w:val="00BF7034"/>
    <w:rsid w:val="00C0240B"/>
    <w:rsid w:val="00C12211"/>
    <w:rsid w:val="00C31DD4"/>
    <w:rsid w:val="00C45B8C"/>
    <w:rsid w:val="00C537C5"/>
    <w:rsid w:val="00C666C4"/>
    <w:rsid w:val="00C729D7"/>
    <w:rsid w:val="00C84409"/>
    <w:rsid w:val="00C85908"/>
    <w:rsid w:val="00C95A8C"/>
    <w:rsid w:val="00CB3FB0"/>
    <w:rsid w:val="00CC14EC"/>
    <w:rsid w:val="00CC2809"/>
    <w:rsid w:val="00CC5D85"/>
    <w:rsid w:val="00CD4F13"/>
    <w:rsid w:val="00CF1971"/>
    <w:rsid w:val="00D438A4"/>
    <w:rsid w:val="00D673F3"/>
    <w:rsid w:val="00D72003"/>
    <w:rsid w:val="00DB7B69"/>
    <w:rsid w:val="00DE5277"/>
    <w:rsid w:val="00DF084F"/>
    <w:rsid w:val="00DF27EC"/>
    <w:rsid w:val="00E04402"/>
    <w:rsid w:val="00E41083"/>
    <w:rsid w:val="00E44BB5"/>
    <w:rsid w:val="00E66668"/>
    <w:rsid w:val="00E83DE4"/>
    <w:rsid w:val="00EB611D"/>
    <w:rsid w:val="00EB6209"/>
    <w:rsid w:val="00EC28ED"/>
    <w:rsid w:val="00EF1839"/>
    <w:rsid w:val="00EF7C11"/>
    <w:rsid w:val="00EF7C80"/>
    <w:rsid w:val="00F11865"/>
    <w:rsid w:val="00F2490F"/>
    <w:rsid w:val="00F34917"/>
    <w:rsid w:val="00F358C3"/>
    <w:rsid w:val="00F52E8D"/>
    <w:rsid w:val="00F56539"/>
    <w:rsid w:val="00F63226"/>
    <w:rsid w:val="00F712A7"/>
    <w:rsid w:val="00F94C23"/>
    <w:rsid w:val="00FB6BEC"/>
    <w:rsid w:val="00FE74BA"/>
    <w:rsid w:val="00FE7D60"/>
    <w:rsid w:val="00FF0C93"/>
    <w:rsid w:val="00FF28DF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665265C"/>
  <w15:docId w15:val="{E5B58221-E354-4A1C-BD3A-C2EEBDC4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69"/>
    <w:pPr>
      <w:spacing w:after="240"/>
      <w:jc w:val="both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60"/>
    <w:pPr>
      <w:keepNext/>
      <w:keepLines/>
      <w:pBdr>
        <w:bottom w:val="single" w:sz="4" w:space="1" w:color="4F81BD" w:themeColor="accent1"/>
      </w:pBdr>
      <w:spacing w:before="400" w:after="4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D60"/>
    <w:pPr>
      <w:keepNext/>
      <w:keepLines/>
      <w:spacing w:before="160" w:after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6E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6E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6EBD"/>
  </w:style>
  <w:style w:type="paragraph" w:styleId="BalloonText">
    <w:name w:val="Balloon Text"/>
    <w:basedOn w:val="Normal"/>
    <w:semiHidden/>
    <w:rsid w:val="005D6DED"/>
    <w:rPr>
      <w:rFonts w:ascii="Tahoma" w:hAnsi="Tahoma" w:cs="Tahoma"/>
      <w:sz w:val="16"/>
      <w:szCs w:val="16"/>
    </w:rPr>
  </w:style>
  <w:style w:type="paragraph" w:customStyle="1" w:styleId="paragraafnorm">
    <w:name w:val="paragraaf norm"/>
    <w:basedOn w:val="Normal"/>
    <w:rsid w:val="004C5EC1"/>
    <w:rPr>
      <w:rFonts w:ascii="Book Antiqua" w:hAnsi="Book Antiqua"/>
      <w:szCs w:val="20"/>
    </w:rPr>
  </w:style>
  <w:style w:type="paragraph" w:styleId="ListParagraph">
    <w:name w:val="List Paragraph"/>
    <w:basedOn w:val="Normal"/>
    <w:uiPriority w:val="34"/>
    <w:qFormat/>
    <w:rsid w:val="00FB6BEC"/>
    <w:pPr>
      <w:ind w:left="720"/>
      <w:contextualSpacing/>
    </w:pPr>
  </w:style>
  <w:style w:type="character" w:styleId="Hyperlink">
    <w:name w:val="Hyperlink"/>
    <w:basedOn w:val="DefaultParagraphFont"/>
    <w:rsid w:val="00D72003"/>
    <w:rPr>
      <w:color w:val="0000FF" w:themeColor="hyperlink"/>
      <w:u w:val="single"/>
    </w:rPr>
  </w:style>
  <w:style w:type="table" w:styleId="TableGrid">
    <w:name w:val="Table Grid"/>
    <w:basedOn w:val="TableNormal"/>
    <w:rsid w:val="00057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E7D60"/>
    <w:rPr>
      <w:rFonts w:asciiTheme="majorHAnsi" w:eastAsiaTheme="majorEastAsia" w:hAnsiTheme="majorHAnsi" w:cstheme="majorBidi"/>
      <w:color w:val="365F91" w:themeColor="accent1" w:themeShade="BF"/>
      <w:sz w:val="36"/>
      <w:szCs w:val="36"/>
      <w:lang w:val="sv-SE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E7D60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sv-SE" w:eastAsia="en-US"/>
    </w:rPr>
  </w:style>
  <w:style w:type="paragraph" w:styleId="NormalWeb">
    <w:name w:val="Normal (Web)"/>
    <w:basedOn w:val="Normal"/>
    <w:semiHidden/>
    <w:unhideWhenUsed/>
    <w:rsid w:val="007F00A5"/>
  </w:style>
  <w:style w:type="paragraph" w:styleId="FootnoteText">
    <w:name w:val="footnote text"/>
    <w:basedOn w:val="Normal"/>
    <w:link w:val="FootnoteTextChar"/>
    <w:semiHidden/>
    <w:unhideWhenUsed/>
    <w:rsid w:val="00B43D7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3D7F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B43D7F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2653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tias.ac.za/research/themes/university-and-societ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ropbox.com/s/yee2s7mawa0hc98/Slides_%20From_Matric_into_and_through_university%28Full%29.pdf?dl=0" TargetMode="External"/><Relationship Id="rId1" Type="http://schemas.openxmlformats.org/officeDocument/2006/relationships/hyperlink" Target="https://www.dropbox.com/s/4y30m9ys9sdh9rv/Van%20Broekhuizen%20et%20al%202016%20Higher%20Education%20Access%20and%20Outcomes%20for%20the%202008%20Matric%20cohort%20%20%281%29.pdf?dl=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OUTON\Application%20Data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6609EDB147340AE35816268F5990B" ma:contentTypeVersion="0" ma:contentTypeDescription="Create a new document." ma:contentTypeScope="" ma:versionID="8db02a941478c7090d8bdc80852d9f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A8C8-EFDC-4E8E-B298-B421D2C01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30CF4-957F-4A7E-BD51-26B0B5B3F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0AF8EB-97A3-4CC9-9B8E-BBB03BB0A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E42373-740D-451C-A961-8AC61F3F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45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template</vt:lpstr>
    </vt:vector>
  </TitlesOfParts>
  <Company>Stellenbosch University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template</dc:title>
  <dc:creator>Information Technology</dc:creator>
  <cp:lastModifiedBy>Groenewald, Johann &lt;jpg@sun.ac.za&gt;</cp:lastModifiedBy>
  <cp:revision>8</cp:revision>
  <cp:lastPrinted>2018-01-23T13:58:00Z</cp:lastPrinted>
  <dcterms:created xsi:type="dcterms:W3CDTF">2018-01-23T13:47:00Z</dcterms:created>
  <dcterms:modified xsi:type="dcterms:W3CDTF">2018-01-23T14:38:00Z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0x0101009B36609EDB147340AE35816268F5990B</vt:lpwstr>
  </property>
</Properties>
</file>